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02C52" w:rsidRDefault="00921440">
      <w:pPr>
        <w:rPr>
          <w:sz w:val="20"/>
          <w:szCs w:val="20"/>
        </w:rPr>
      </w:pPr>
      <w:r>
        <w:rPr>
          <w:sz w:val="20"/>
          <w:szCs w:val="20"/>
        </w:rPr>
        <w:t>Dear [your MPP],</w:t>
      </w:r>
    </w:p>
    <w:p w14:paraId="00000002" w14:textId="77777777" w:rsidR="00802C52" w:rsidRDefault="00802C52">
      <w:pPr>
        <w:rPr>
          <w:sz w:val="20"/>
          <w:szCs w:val="20"/>
        </w:rPr>
      </w:pPr>
    </w:p>
    <w:p w14:paraId="00000003" w14:textId="77777777" w:rsidR="00802C52" w:rsidRDefault="00921440">
      <w:pPr>
        <w:rPr>
          <w:sz w:val="20"/>
          <w:szCs w:val="20"/>
        </w:rPr>
      </w:pPr>
      <w:r>
        <w:rPr>
          <w:sz w:val="20"/>
          <w:szCs w:val="20"/>
        </w:rPr>
        <w:t>This is a request that the Province of Ontario follows British Columbia’s example and immediately passes an order protecting sports organizations and their volunteers from any litigation resulting from COVID-19.</w:t>
      </w:r>
    </w:p>
    <w:p w14:paraId="00000004" w14:textId="77777777" w:rsidR="00802C52" w:rsidRDefault="00802C52">
      <w:pPr>
        <w:rPr>
          <w:sz w:val="20"/>
          <w:szCs w:val="20"/>
        </w:rPr>
      </w:pPr>
    </w:p>
    <w:p w14:paraId="00000005" w14:textId="77777777" w:rsidR="00802C52" w:rsidRDefault="00921440">
      <w:pPr>
        <w:rPr>
          <w:sz w:val="20"/>
          <w:szCs w:val="20"/>
        </w:rPr>
      </w:pPr>
      <w:r>
        <w:rPr>
          <w:sz w:val="20"/>
          <w:szCs w:val="20"/>
        </w:rPr>
        <w:t xml:space="preserve">I live in your riding and I am a member of </w:t>
      </w:r>
      <w:r>
        <w:rPr>
          <w:sz w:val="20"/>
          <w:szCs w:val="20"/>
        </w:rPr>
        <w:t>Central Tennis Club, a volunteer-run community club located at 40 Montgomery Road in Etobicoke.</w:t>
      </w:r>
    </w:p>
    <w:p w14:paraId="00000006" w14:textId="77777777" w:rsidR="00802C52" w:rsidRDefault="00802C52">
      <w:pPr>
        <w:rPr>
          <w:sz w:val="20"/>
          <w:szCs w:val="20"/>
        </w:rPr>
      </w:pPr>
    </w:p>
    <w:p w14:paraId="00000007" w14:textId="71F209DB" w:rsidR="00802C52" w:rsidRDefault="00921440">
      <w:pPr>
        <w:rPr>
          <w:sz w:val="20"/>
          <w:szCs w:val="20"/>
        </w:rPr>
      </w:pPr>
      <w:r>
        <w:rPr>
          <w:sz w:val="20"/>
          <w:szCs w:val="20"/>
        </w:rPr>
        <w:t>Our club is reopening by July 1, 2020 and</w:t>
      </w:r>
      <w:r>
        <w:rPr>
          <w:sz w:val="20"/>
          <w:szCs w:val="20"/>
        </w:rPr>
        <w:t xml:space="preserve"> will be following provincial and municipal public health guidelines for reopening during the pandemic. The club and </w:t>
      </w:r>
      <w:r>
        <w:rPr>
          <w:sz w:val="20"/>
          <w:szCs w:val="20"/>
        </w:rPr>
        <w:t>its volunteer board would benefit greatly from an act that would protect them from any potential liability related to COVID-19, providing they continue to follow public health guidelines during the pandemic.</w:t>
      </w:r>
    </w:p>
    <w:p w14:paraId="00000008" w14:textId="77777777" w:rsidR="00802C52" w:rsidRDefault="00802C52">
      <w:pPr>
        <w:rPr>
          <w:sz w:val="20"/>
          <w:szCs w:val="20"/>
        </w:rPr>
      </w:pPr>
    </w:p>
    <w:p w14:paraId="00000009" w14:textId="77777777" w:rsidR="00802C52" w:rsidRDefault="00921440">
      <w:pPr>
        <w:rPr>
          <w:sz w:val="20"/>
          <w:szCs w:val="20"/>
        </w:rPr>
      </w:pPr>
      <w:r>
        <w:rPr>
          <w:sz w:val="20"/>
          <w:szCs w:val="20"/>
        </w:rPr>
        <w:t>The outdoor tennis season is short—normally fro</w:t>
      </w:r>
      <w:r>
        <w:rPr>
          <w:sz w:val="20"/>
          <w:szCs w:val="20"/>
        </w:rPr>
        <w:t>m April to September—so this is an urgent request.</w:t>
      </w:r>
    </w:p>
    <w:p w14:paraId="0000000A" w14:textId="77777777" w:rsidR="00802C52" w:rsidRDefault="00802C52">
      <w:pPr>
        <w:rPr>
          <w:sz w:val="20"/>
          <w:szCs w:val="20"/>
        </w:rPr>
      </w:pPr>
    </w:p>
    <w:p w14:paraId="0000000B" w14:textId="77777777" w:rsidR="00802C52" w:rsidRDefault="00921440">
      <w:pPr>
        <w:rPr>
          <w:sz w:val="20"/>
          <w:szCs w:val="20"/>
        </w:rPr>
      </w:pPr>
      <w:r>
        <w:rPr>
          <w:sz w:val="20"/>
          <w:szCs w:val="20"/>
        </w:rPr>
        <w:t>For more information on what the Government of British Columbia has enacted to protect amateur sport volunteers in its province, please click on the link below to read a recent article from a newspaper, T</w:t>
      </w:r>
      <w:r>
        <w:rPr>
          <w:sz w:val="20"/>
          <w:szCs w:val="20"/>
        </w:rPr>
        <w:t>he Chronicle Herald in British Columbia:</w:t>
      </w:r>
    </w:p>
    <w:p w14:paraId="0000000C" w14:textId="77777777" w:rsidR="00802C52" w:rsidRDefault="00802C52">
      <w:pPr>
        <w:rPr>
          <w:sz w:val="20"/>
          <w:szCs w:val="20"/>
        </w:rPr>
      </w:pPr>
    </w:p>
    <w:p w14:paraId="0000000D" w14:textId="77777777" w:rsidR="00802C52" w:rsidRDefault="00921440">
      <w:pPr>
        <w:rPr>
          <w:sz w:val="20"/>
          <w:szCs w:val="20"/>
        </w:rPr>
      </w:pPr>
      <w:hyperlink r:id="rId4">
        <w:r>
          <w:rPr>
            <w:color w:val="1155CC"/>
            <w:sz w:val="20"/>
            <w:szCs w:val="20"/>
            <w:u w:val="single"/>
          </w:rPr>
          <w:t>https://www.thechronicleherald.ca/sports/hockey/province-clears-insuran</w:t>
        </w:r>
        <w:r>
          <w:rPr>
            <w:color w:val="1155CC"/>
            <w:sz w:val="20"/>
            <w:szCs w:val="20"/>
            <w:u w:val="single"/>
          </w:rPr>
          <w:t>ce-roadblockto-return-of-amateur-sport-in-bc-460713/</w:t>
        </w:r>
      </w:hyperlink>
    </w:p>
    <w:p w14:paraId="0000000E" w14:textId="77777777" w:rsidR="00802C52" w:rsidRDefault="00802C52">
      <w:pPr>
        <w:rPr>
          <w:sz w:val="20"/>
          <w:szCs w:val="20"/>
        </w:rPr>
      </w:pPr>
    </w:p>
    <w:p w14:paraId="0000000F" w14:textId="77777777" w:rsidR="00802C52" w:rsidRDefault="00921440">
      <w:pPr>
        <w:rPr>
          <w:sz w:val="20"/>
          <w:szCs w:val="20"/>
        </w:rPr>
      </w:pPr>
      <w:r>
        <w:rPr>
          <w:sz w:val="20"/>
          <w:szCs w:val="20"/>
        </w:rPr>
        <w:t>I look forward to your prompt response.</w:t>
      </w:r>
    </w:p>
    <w:p w14:paraId="00000010" w14:textId="77777777" w:rsidR="00802C52" w:rsidRDefault="00802C52">
      <w:pPr>
        <w:rPr>
          <w:sz w:val="20"/>
          <w:szCs w:val="20"/>
        </w:rPr>
      </w:pPr>
    </w:p>
    <w:p w14:paraId="00000011" w14:textId="77777777" w:rsidR="00802C52" w:rsidRDefault="00921440">
      <w:pPr>
        <w:rPr>
          <w:sz w:val="20"/>
          <w:szCs w:val="20"/>
        </w:rPr>
      </w:pPr>
      <w:r>
        <w:rPr>
          <w:sz w:val="20"/>
          <w:szCs w:val="20"/>
        </w:rPr>
        <w:t>Thank you,</w:t>
      </w:r>
    </w:p>
    <w:p w14:paraId="00000012" w14:textId="77777777" w:rsidR="00802C52" w:rsidRDefault="00802C52">
      <w:pPr>
        <w:rPr>
          <w:sz w:val="20"/>
          <w:szCs w:val="20"/>
        </w:rPr>
      </w:pPr>
    </w:p>
    <w:p w14:paraId="00000013" w14:textId="77777777" w:rsidR="00802C52" w:rsidRDefault="00921440">
      <w:pPr>
        <w:rPr>
          <w:sz w:val="20"/>
          <w:szCs w:val="20"/>
        </w:rPr>
      </w:pPr>
      <w:r>
        <w:rPr>
          <w:sz w:val="20"/>
          <w:szCs w:val="20"/>
        </w:rPr>
        <w:t>[Name]</w:t>
      </w:r>
    </w:p>
    <w:sectPr w:rsidR="00802C5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C52"/>
    <w:rsid w:val="00802C52"/>
    <w:rsid w:val="0092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AB4AFA-DF49-443C-AF6F-9232DA4C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chronicleherald.ca/sports/hockey/province-clears-insurance-roadblockto-return-of-amateur-sport-in-bc-4607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Mazen Baradhy</cp:lastModifiedBy>
  <cp:revision>2</cp:revision>
  <dcterms:created xsi:type="dcterms:W3CDTF">2020-06-21T03:47:00Z</dcterms:created>
  <dcterms:modified xsi:type="dcterms:W3CDTF">2020-06-21T04:09:00Z</dcterms:modified>
</cp:coreProperties>
</file>